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D8FF" w14:textId="77777777" w:rsidR="00AB1BC9" w:rsidRPr="00136AFE" w:rsidRDefault="00AB1BC9" w:rsidP="00AB1BC9">
      <w:pPr>
        <w:widowControl/>
        <w:ind w:right="48"/>
        <w:jc w:val="lowKashida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bookmarkStart w:id="0" w:name="_Hlk194696768"/>
      <w:r w:rsidRPr="00136AFE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Hematological and antioxidant biomarkers alterations in male albino rats treated with bisphenol A: The protective impact of vitamin E </w:t>
      </w:r>
    </w:p>
    <w:p w14:paraId="06A97380" w14:textId="77777777" w:rsidR="00AB1BC9" w:rsidRPr="008E3F16" w:rsidRDefault="00AB1BC9" w:rsidP="00AB1BC9">
      <w:pPr>
        <w:widowControl/>
        <w:ind w:right="48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2DC0A634" w14:textId="77777777" w:rsidR="00AB1BC9" w:rsidRPr="001C26C8" w:rsidRDefault="00AB1BC9" w:rsidP="00AB1BC9">
      <w:pPr>
        <w:widowControl/>
        <w:spacing w:line="360" w:lineRule="auto"/>
        <w:ind w:right="45"/>
        <w:jc w:val="both"/>
        <w:rPr>
          <w:rFonts w:ascii="Times New Roman" w:eastAsia="Times New Roman" w:hAnsi="Times New Roman" w:cs="Times New Roman"/>
        </w:rPr>
      </w:pPr>
      <w:bookmarkStart w:id="1" w:name="_Hlk195439586"/>
      <w:r w:rsidRPr="001C26C8">
        <w:rPr>
          <w:rFonts w:ascii="Times New Roman" w:eastAsia="Times New Roman" w:hAnsi="Times New Roman" w:cs="Times New Roman"/>
        </w:rPr>
        <w:t>Amal F. Mahraan</w:t>
      </w:r>
      <w:bookmarkEnd w:id="1"/>
      <w:r w:rsidRPr="001C26C8">
        <w:rPr>
          <w:rFonts w:ascii="Times New Roman" w:eastAsia="Times New Roman" w:hAnsi="Times New Roman" w:cs="Times New Roman"/>
        </w:rPr>
        <w:t>, Mohamed F. El-Sayed</w:t>
      </w:r>
      <w:r w:rsidRPr="00582567">
        <w:rPr>
          <w:rFonts w:ascii="Times New Roman" w:eastAsia="Times New Roman" w:hAnsi="Times New Roman" w:cs="Times New Roman"/>
          <w:vertAlign w:val="superscript"/>
        </w:rPr>
        <w:t>*</w:t>
      </w:r>
      <w:r w:rsidRPr="001C26C8">
        <w:rPr>
          <w:rFonts w:ascii="Times New Roman" w:eastAsia="Times New Roman" w:hAnsi="Times New Roman" w:cs="Times New Roman"/>
        </w:rPr>
        <w:t xml:space="preserve">, </w:t>
      </w:r>
      <w:bookmarkStart w:id="2" w:name="_Hlk195439514"/>
      <w:r w:rsidRPr="001C26C8">
        <w:rPr>
          <w:rFonts w:ascii="Times New Roman" w:eastAsia="Times New Roman" w:hAnsi="Times New Roman" w:cs="Times New Roman"/>
        </w:rPr>
        <w:t>Tito N. Habib</w:t>
      </w:r>
      <w:bookmarkEnd w:id="2"/>
      <w:r w:rsidRPr="001C26C8">
        <w:rPr>
          <w:rFonts w:ascii="Times New Roman" w:eastAsia="Times New Roman" w:hAnsi="Times New Roman" w:cs="Times New Roman"/>
        </w:rPr>
        <w:t xml:space="preserve">, Mohamed </w:t>
      </w:r>
      <w:proofErr w:type="spellStart"/>
      <w:r w:rsidRPr="001C26C8">
        <w:rPr>
          <w:rFonts w:ascii="Times New Roman" w:eastAsia="Times New Roman" w:hAnsi="Times New Roman" w:cs="Times New Roman"/>
        </w:rPr>
        <w:t>Alaraby</w:t>
      </w:r>
      <w:proofErr w:type="spellEnd"/>
      <w:r w:rsidRPr="001C26C8">
        <w:rPr>
          <w:rFonts w:ascii="Times New Roman" w:eastAsia="Times New Roman" w:hAnsi="Times New Roman" w:cs="Times New Roman"/>
        </w:rPr>
        <w:t xml:space="preserve">             </w:t>
      </w:r>
    </w:p>
    <w:p w14:paraId="52B4F547" w14:textId="77777777" w:rsidR="00AB1BC9" w:rsidRPr="001C26C8" w:rsidRDefault="00AB1BC9" w:rsidP="00AB1BC9">
      <w:pPr>
        <w:autoSpaceDE w:val="0"/>
        <w:autoSpaceDN w:val="0"/>
        <w:ind w:right="45"/>
        <w:jc w:val="both"/>
        <w:rPr>
          <w:rFonts w:ascii="Times New Roman" w:eastAsia="Times New Roman" w:hAnsi="Times New Roman" w:cs="Times New Roman"/>
          <w:i/>
          <w:iCs/>
        </w:rPr>
      </w:pPr>
      <w:r w:rsidRPr="001C26C8">
        <w:rPr>
          <w:rFonts w:ascii="Times New Roman" w:eastAsia="Times New Roman" w:hAnsi="Times New Roman" w:cs="Times New Roman"/>
          <w:i/>
          <w:iCs/>
        </w:rPr>
        <w:t>Zoology Department, Faculty of Science, Sohag University, Sohag 82524, Egypt</w:t>
      </w:r>
    </w:p>
    <w:p w14:paraId="03327D36" w14:textId="77777777" w:rsidR="00AB1BC9" w:rsidRPr="00582567" w:rsidRDefault="00AB1BC9" w:rsidP="00AB1BC9">
      <w:pPr>
        <w:autoSpaceDE w:val="0"/>
        <w:autoSpaceDN w:val="0"/>
        <w:ind w:right="45"/>
        <w:jc w:val="both"/>
        <w:rPr>
          <w:rFonts w:ascii="Times New Roman" w:eastAsia="Times New Roman" w:hAnsi="Times New Roman" w:cs="Times New Roman"/>
          <w:i/>
          <w:iCs/>
        </w:rPr>
      </w:pPr>
      <w:r w:rsidRPr="00582567">
        <w:rPr>
          <w:rFonts w:ascii="Times New Roman" w:eastAsia="Times New Roman" w:hAnsi="Times New Roman" w:cs="Times New Roman"/>
          <w:i/>
          <w:iCs/>
          <w:vertAlign w:val="superscript"/>
        </w:rPr>
        <w:t>*</w:t>
      </w:r>
      <w:r w:rsidRPr="00582567">
        <w:rPr>
          <w:rFonts w:ascii="Times New Roman" w:eastAsia="Times New Roman" w:hAnsi="Times New Roman" w:cs="Times New Roman"/>
          <w:i/>
          <w:iCs/>
        </w:rPr>
        <w:t>Email: mohamed_farag@science.sohag.edu.eg</w:t>
      </w:r>
    </w:p>
    <w:p w14:paraId="791AD8B7" w14:textId="77777777" w:rsidR="00AB1BC9" w:rsidRPr="00AB1BC9" w:rsidRDefault="00AB1BC9" w:rsidP="007F5321">
      <w:pPr>
        <w:widowControl/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EG"/>
        </w:rPr>
      </w:pPr>
    </w:p>
    <w:p w14:paraId="521A0281" w14:textId="7750FD85" w:rsidR="007F5321" w:rsidRPr="00FC310A" w:rsidRDefault="007F5321" w:rsidP="007F5321">
      <w:pPr>
        <w:widowControl/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en-GB" w:bidi="ar-EG"/>
        </w:rPr>
      </w:pPr>
      <w:r w:rsidRPr="00FC310A"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  <w:t xml:space="preserve">Table </w:t>
      </w:r>
      <w:r w:rsidR="00B76892"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  <w:t>S</w:t>
      </w:r>
      <w:r w:rsidRPr="00FC310A"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  <w:t>1:</w:t>
      </w:r>
      <w:r w:rsidRPr="00FC310A">
        <w:rPr>
          <w:rFonts w:ascii="Times New Roman" w:eastAsia="Calibri" w:hAnsi="Times New Roman" w:cs="Times New Roman"/>
          <w:sz w:val="20"/>
          <w:szCs w:val="20"/>
          <w:lang w:val="en-GB" w:bidi="ar-EG"/>
        </w:rPr>
        <w:t xml:space="preserve"> The impact of Bisphenol A (BPA), Vitamin E (Vit. E) and Vit. E + BPA on </w:t>
      </w:r>
      <w:proofErr w:type="spellStart"/>
      <w:r w:rsidRPr="00FC310A"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  <w:t>Hematological</w:t>
      </w:r>
      <w:proofErr w:type="spellEnd"/>
      <w:r w:rsidRPr="00FC310A"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  <w:t xml:space="preserve"> Parameters </w:t>
      </w:r>
      <w:r w:rsidRPr="00FC310A">
        <w:rPr>
          <w:rFonts w:ascii="Times New Roman" w:eastAsia="Calibri" w:hAnsi="Times New Roman" w:cs="Times New Roman"/>
          <w:sz w:val="20"/>
          <w:szCs w:val="20"/>
          <w:lang w:val="en-GB" w:bidi="ar-EG"/>
        </w:rPr>
        <w:t>in Male Albino rats (</w:t>
      </w:r>
      <w:r w:rsidRPr="00FC310A">
        <w:rPr>
          <w:rFonts w:ascii="Times New Roman" w:eastAsia="Calibri" w:hAnsi="Times New Roman" w:cs="Times New Roman"/>
          <w:i/>
          <w:iCs/>
          <w:sz w:val="20"/>
          <w:szCs w:val="20"/>
          <w:lang w:val="en-GB" w:bidi="ar-EG"/>
        </w:rPr>
        <w:t>Rattus rattus</w:t>
      </w:r>
      <w:r w:rsidRPr="00FC310A">
        <w:rPr>
          <w:rFonts w:ascii="Times New Roman" w:eastAsia="Calibri" w:hAnsi="Times New Roman" w:cs="Times New Roman"/>
          <w:sz w:val="20"/>
          <w:szCs w:val="20"/>
          <w:lang w:val="en-GB" w:bidi="ar-EG"/>
        </w:rPr>
        <w:t xml:space="preserve">); The sign (•)   is used to show non-significant p ≥ 0.05, The sign (*) is used to show significant difference for control group with p </w:t>
      </w:r>
      <w:r w:rsidRPr="00FC310A">
        <w:rPr>
          <w:rFonts w:ascii="Times New Roman" w:eastAsia="Calibri" w:hAnsi="Times New Roman" w:cs="Times New Roman"/>
          <w:sz w:val="20"/>
          <w:szCs w:val="20"/>
          <w:rtl/>
          <w:lang w:val="en-GB" w:bidi="ar-EG"/>
        </w:rPr>
        <w:t>≥</w:t>
      </w:r>
      <w:r w:rsidRPr="00FC310A">
        <w:rPr>
          <w:rFonts w:ascii="Times New Roman" w:eastAsia="Calibri" w:hAnsi="Times New Roman" w:cs="Times New Roman"/>
          <w:sz w:val="20"/>
          <w:szCs w:val="20"/>
          <w:lang w:val="en-GB" w:bidi="ar-EG"/>
        </w:rPr>
        <w:t xml:space="preserve"> 0.05 and the sign (°) is used to show significant difference for Bisphenol A group with p </w:t>
      </w:r>
      <w:r w:rsidRPr="00FC310A">
        <w:rPr>
          <w:rFonts w:ascii="Times New Roman" w:eastAsia="Calibri" w:hAnsi="Times New Roman" w:cs="Times New Roman"/>
          <w:sz w:val="20"/>
          <w:szCs w:val="20"/>
          <w:rtl/>
          <w:lang w:val="en-GB" w:bidi="ar-EG"/>
        </w:rPr>
        <w:t>≥</w:t>
      </w:r>
      <w:r w:rsidRPr="00FC310A">
        <w:rPr>
          <w:rFonts w:ascii="Times New Roman" w:eastAsia="Calibri" w:hAnsi="Times New Roman" w:cs="Times New Roman"/>
          <w:sz w:val="20"/>
          <w:szCs w:val="20"/>
          <w:lang w:val="en-GB" w:bidi="ar-EG"/>
        </w:rPr>
        <w:t>0.05</w:t>
      </w:r>
      <w:bookmarkEnd w:id="0"/>
    </w:p>
    <w:tbl>
      <w:tblPr>
        <w:tblpPr w:leftFromText="180" w:rightFromText="180" w:vertAnchor="text" w:horzAnchor="margin" w:tblpXSpec="center" w:tblpY="272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901"/>
        <w:gridCol w:w="971"/>
        <w:gridCol w:w="918"/>
        <w:gridCol w:w="1183"/>
        <w:gridCol w:w="1049"/>
        <w:gridCol w:w="1368"/>
        <w:gridCol w:w="1242"/>
      </w:tblGrid>
      <w:tr w:rsidR="007A1BDE" w:rsidRPr="007677CA" w14:paraId="0CCE7B22" w14:textId="77777777" w:rsidTr="007A1BDE">
        <w:trPr>
          <w:trHeight w:val="543"/>
          <w:tblHeader/>
        </w:trPr>
        <w:tc>
          <w:tcPr>
            <w:tcW w:w="1638" w:type="dxa"/>
            <w:vAlign w:val="center"/>
          </w:tcPr>
          <w:p w14:paraId="4ADEE4F5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Parameter</w:t>
            </w:r>
          </w:p>
        </w:tc>
        <w:tc>
          <w:tcPr>
            <w:tcW w:w="901" w:type="dxa"/>
            <w:vAlign w:val="center"/>
          </w:tcPr>
          <w:p w14:paraId="64027088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Control</w:t>
            </w:r>
          </w:p>
        </w:tc>
        <w:tc>
          <w:tcPr>
            <w:tcW w:w="971" w:type="dxa"/>
            <w:vAlign w:val="center"/>
          </w:tcPr>
          <w:p w14:paraId="4CA3EFF7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BPA</w:t>
            </w:r>
          </w:p>
        </w:tc>
        <w:tc>
          <w:tcPr>
            <w:tcW w:w="918" w:type="dxa"/>
          </w:tcPr>
          <w:p w14:paraId="4839B969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P Value</w:t>
            </w:r>
          </w:p>
        </w:tc>
        <w:tc>
          <w:tcPr>
            <w:tcW w:w="1183" w:type="dxa"/>
            <w:vAlign w:val="center"/>
          </w:tcPr>
          <w:p w14:paraId="698AD373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Vit. E</w:t>
            </w:r>
          </w:p>
        </w:tc>
        <w:tc>
          <w:tcPr>
            <w:tcW w:w="1049" w:type="dxa"/>
          </w:tcPr>
          <w:p w14:paraId="0DDEC89C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P Value</w:t>
            </w:r>
          </w:p>
        </w:tc>
        <w:tc>
          <w:tcPr>
            <w:tcW w:w="1368" w:type="dxa"/>
            <w:vAlign w:val="center"/>
          </w:tcPr>
          <w:p w14:paraId="36C2B661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Vit. E+ BPA</w:t>
            </w:r>
          </w:p>
        </w:tc>
        <w:tc>
          <w:tcPr>
            <w:tcW w:w="1242" w:type="dxa"/>
          </w:tcPr>
          <w:p w14:paraId="66DB796F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P Value</w:t>
            </w:r>
          </w:p>
        </w:tc>
      </w:tr>
      <w:tr w:rsidR="007A1BDE" w:rsidRPr="007677CA" w14:paraId="185D9B6E" w14:textId="77777777" w:rsidTr="007A1BDE">
        <w:trPr>
          <w:trHeight w:val="603"/>
        </w:trPr>
        <w:tc>
          <w:tcPr>
            <w:tcW w:w="1638" w:type="dxa"/>
            <w:vAlign w:val="center"/>
          </w:tcPr>
          <w:p w14:paraId="685678BA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RBCs (x10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  <w:vertAlign w:val="superscript"/>
                <w:lang w:bidi="ar-EG"/>
              </w:rPr>
              <w:t xml:space="preserve">6 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/UL)</w:t>
            </w:r>
          </w:p>
        </w:tc>
        <w:tc>
          <w:tcPr>
            <w:tcW w:w="901" w:type="dxa"/>
            <w:vAlign w:val="center"/>
          </w:tcPr>
          <w:p w14:paraId="58626C4F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7.6</w:t>
            </w:r>
            <w:r w:rsidRPr="007677CA">
              <w:rPr>
                <w:rFonts w:asciiTheme="majorBidi" w:eastAsia="Calibri" w:hAnsiTheme="majorBidi" w:cstheme="majorBidi"/>
                <w:spacing w:val="-1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±0.591</w:t>
            </w:r>
          </w:p>
        </w:tc>
        <w:tc>
          <w:tcPr>
            <w:tcW w:w="971" w:type="dxa"/>
            <w:vAlign w:val="center"/>
          </w:tcPr>
          <w:p w14:paraId="52E1EC63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6.33 ±0.166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918" w:type="dxa"/>
          </w:tcPr>
          <w:p w14:paraId="40367C10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0.02</w:t>
            </w:r>
          </w:p>
          <w:p w14:paraId="05425373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5C8809E3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7.78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 xml:space="preserve"> ±0.526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●○</w:t>
            </w:r>
          </w:p>
        </w:tc>
        <w:tc>
          <w:tcPr>
            <w:tcW w:w="1049" w:type="dxa"/>
          </w:tcPr>
          <w:p w14:paraId="69F0429F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0.46</w:t>
            </w:r>
          </w:p>
          <w:p w14:paraId="4138C2F3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0.02</w:t>
            </w:r>
          </w:p>
        </w:tc>
        <w:tc>
          <w:tcPr>
            <w:tcW w:w="1368" w:type="dxa"/>
            <w:vAlign w:val="center"/>
          </w:tcPr>
          <w:p w14:paraId="399BC16A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7.36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 xml:space="preserve"> ±0.964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●●</w:t>
            </w:r>
          </w:p>
        </w:tc>
        <w:tc>
          <w:tcPr>
            <w:tcW w:w="1242" w:type="dxa"/>
          </w:tcPr>
          <w:p w14:paraId="2757D0E2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0.35</w:t>
            </w:r>
          </w:p>
          <w:p w14:paraId="6EF52B9D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0.59</w:t>
            </w:r>
          </w:p>
          <w:p w14:paraId="4E972B1B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0.22</w:t>
            </w:r>
          </w:p>
        </w:tc>
      </w:tr>
      <w:tr w:rsidR="007A1BDE" w:rsidRPr="007677CA" w14:paraId="0F9488CF" w14:textId="77777777" w:rsidTr="007A1BDE">
        <w:trPr>
          <w:trHeight w:val="531"/>
        </w:trPr>
        <w:tc>
          <w:tcPr>
            <w:tcW w:w="1638" w:type="dxa"/>
            <w:vAlign w:val="center"/>
          </w:tcPr>
          <w:p w14:paraId="5A207EA9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Hemoglobin (g/dl)</w:t>
            </w:r>
          </w:p>
        </w:tc>
        <w:tc>
          <w:tcPr>
            <w:tcW w:w="901" w:type="dxa"/>
            <w:vAlign w:val="center"/>
          </w:tcPr>
          <w:p w14:paraId="2BA7FFF9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14.22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±0.512</w:t>
            </w:r>
          </w:p>
        </w:tc>
        <w:tc>
          <w:tcPr>
            <w:tcW w:w="971" w:type="dxa"/>
            <w:vAlign w:val="center"/>
          </w:tcPr>
          <w:p w14:paraId="6713C07B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13.2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±0.681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918" w:type="dxa"/>
          </w:tcPr>
          <w:p w14:paraId="7BCC2465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0.002</w:t>
            </w:r>
          </w:p>
          <w:p w14:paraId="619D1E3E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639E0B8F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14.12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±0.319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●○</w:t>
            </w:r>
          </w:p>
        </w:tc>
        <w:tc>
          <w:tcPr>
            <w:tcW w:w="1049" w:type="dxa"/>
          </w:tcPr>
          <w:p w14:paraId="412E6163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0.61</w:t>
            </w:r>
          </w:p>
          <w:p w14:paraId="2B5AF725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1368" w:type="dxa"/>
            <w:vAlign w:val="center"/>
          </w:tcPr>
          <w:p w14:paraId="5BC81AA9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14.42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±0.431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●○</w:t>
            </w:r>
          </w:p>
        </w:tc>
        <w:tc>
          <w:tcPr>
            <w:tcW w:w="1242" w:type="dxa"/>
          </w:tcPr>
          <w:p w14:paraId="26B3A588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0.14</w:t>
            </w:r>
          </w:p>
          <w:p w14:paraId="54E2079B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0.001</w:t>
            </w:r>
          </w:p>
          <w:p w14:paraId="7E4A9DCC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0.03</w:t>
            </w:r>
          </w:p>
        </w:tc>
      </w:tr>
      <w:tr w:rsidR="007A1BDE" w:rsidRPr="007677CA" w14:paraId="5DD701DC" w14:textId="77777777" w:rsidTr="007A1BDE">
        <w:trPr>
          <w:trHeight w:val="351"/>
        </w:trPr>
        <w:tc>
          <w:tcPr>
            <w:tcW w:w="1638" w:type="dxa"/>
            <w:vAlign w:val="center"/>
          </w:tcPr>
          <w:p w14:paraId="50511DAD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Hematocrit (%)</w:t>
            </w:r>
          </w:p>
        </w:tc>
        <w:tc>
          <w:tcPr>
            <w:tcW w:w="901" w:type="dxa"/>
            <w:vAlign w:val="center"/>
          </w:tcPr>
          <w:p w14:paraId="52EC63B1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40.6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±0.452</w:t>
            </w:r>
          </w:p>
        </w:tc>
        <w:tc>
          <w:tcPr>
            <w:tcW w:w="971" w:type="dxa"/>
            <w:vAlign w:val="center"/>
          </w:tcPr>
          <w:p w14:paraId="51B96214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37.18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±1.543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918" w:type="dxa"/>
          </w:tcPr>
          <w:p w14:paraId="4FF47EDE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0.001</w:t>
            </w:r>
          </w:p>
          <w:p w14:paraId="71B3F02C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1F11CCE9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42.72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±2.264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●○</w:t>
            </w:r>
          </w:p>
        </w:tc>
        <w:tc>
          <w:tcPr>
            <w:tcW w:w="1049" w:type="dxa"/>
          </w:tcPr>
          <w:p w14:paraId="08EEC31E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0.07</w:t>
            </w:r>
          </w:p>
          <w:p w14:paraId="4ABFF96A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1368" w:type="dxa"/>
            <w:vAlign w:val="center"/>
          </w:tcPr>
          <w:p w14:paraId="41D03518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41.6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±1.319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●○</w:t>
            </w:r>
          </w:p>
          <w:p w14:paraId="6B91AE89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  <w:p w14:paraId="4EE1AF49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42" w:type="dxa"/>
          </w:tcPr>
          <w:p w14:paraId="430E648D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0.08</w:t>
            </w:r>
          </w:p>
          <w:p w14:paraId="1A3457AE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0.002</w:t>
            </w:r>
          </w:p>
          <w:p w14:paraId="65147B9C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0.45</w:t>
            </w:r>
          </w:p>
        </w:tc>
      </w:tr>
      <w:tr w:rsidR="007A1BDE" w:rsidRPr="007677CA" w14:paraId="5AF4707D" w14:textId="77777777" w:rsidTr="007A1BDE">
        <w:trPr>
          <w:trHeight w:val="604"/>
        </w:trPr>
        <w:tc>
          <w:tcPr>
            <w:tcW w:w="1638" w:type="dxa"/>
            <w:vAlign w:val="center"/>
          </w:tcPr>
          <w:p w14:paraId="1C6F4E3C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MCV (</w:t>
            </w:r>
            <w:proofErr w:type="spellStart"/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fL</w:t>
            </w:r>
            <w:proofErr w:type="spellEnd"/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)</w:t>
            </w:r>
          </w:p>
        </w:tc>
        <w:tc>
          <w:tcPr>
            <w:tcW w:w="901" w:type="dxa"/>
            <w:vAlign w:val="center"/>
          </w:tcPr>
          <w:p w14:paraId="75190A31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82.52</w:t>
            </w:r>
            <w:r w:rsidRPr="007677CA">
              <w:rPr>
                <w:rFonts w:asciiTheme="majorBidi" w:eastAsia="Calibri" w:hAnsiTheme="majorBidi" w:cstheme="majorBidi"/>
                <w:spacing w:val="-5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±2.19</w:t>
            </w:r>
          </w:p>
        </w:tc>
        <w:tc>
          <w:tcPr>
            <w:tcW w:w="971" w:type="dxa"/>
            <w:vAlign w:val="center"/>
          </w:tcPr>
          <w:p w14:paraId="5CA8F50E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85.6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±2.069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918" w:type="dxa"/>
          </w:tcPr>
          <w:p w14:paraId="58CE12A5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0.41</w:t>
            </w:r>
          </w:p>
        </w:tc>
        <w:tc>
          <w:tcPr>
            <w:tcW w:w="1183" w:type="dxa"/>
            <w:vAlign w:val="center"/>
          </w:tcPr>
          <w:p w14:paraId="74AE27BE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82.38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±1.289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●○</w:t>
            </w:r>
          </w:p>
        </w:tc>
        <w:tc>
          <w:tcPr>
            <w:tcW w:w="1049" w:type="dxa"/>
          </w:tcPr>
          <w:p w14:paraId="5837A220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0.001</w:t>
            </w:r>
          </w:p>
          <w:p w14:paraId="69539A70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0.14</w:t>
            </w:r>
          </w:p>
        </w:tc>
        <w:tc>
          <w:tcPr>
            <w:tcW w:w="1368" w:type="dxa"/>
            <w:vAlign w:val="center"/>
          </w:tcPr>
          <w:p w14:paraId="47589B58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82.47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±0.829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●○</w:t>
            </w:r>
          </w:p>
        </w:tc>
        <w:tc>
          <w:tcPr>
            <w:tcW w:w="1242" w:type="dxa"/>
          </w:tcPr>
          <w:p w14:paraId="2D4C64F3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0.95</w:t>
            </w:r>
          </w:p>
          <w:p w14:paraId="66C979EB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0.17</w:t>
            </w:r>
          </w:p>
          <w:p w14:paraId="5A571CB0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0.003</w:t>
            </w:r>
          </w:p>
        </w:tc>
      </w:tr>
      <w:tr w:rsidR="007A1BDE" w:rsidRPr="007677CA" w14:paraId="10FA712E" w14:textId="77777777" w:rsidTr="007A1BDE">
        <w:trPr>
          <w:trHeight w:val="604"/>
        </w:trPr>
        <w:tc>
          <w:tcPr>
            <w:tcW w:w="1638" w:type="dxa"/>
            <w:vAlign w:val="center"/>
          </w:tcPr>
          <w:p w14:paraId="6E8C6278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MCH (Pg)</w:t>
            </w:r>
          </w:p>
        </w:tc>
        <w:tc>
          <w:tcPr>
            <w:tcW w:w="901" w:type="dxa"/>
            <w:vAlign w:val="center"/>
          </w:tcPr>
          <w:p w14:paraId="1AAA877D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31.48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±0.919</w:t>
            </w:r>
          </w:p>
        </w:tc>
        <w:tc>
          <w:tcPr>
            <w:tcW w:w="971" w:type="dxa"/>
            <w:vAlign w:val="center"/>
          </w:tcPr>
          <w:p w14:paraId="1B1C7D7C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35.4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±0.817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918" w:type="dxa"/>
          </w:tcPr>
          <w:p w14:paraId="2F06C4EE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0.001</w:t>
            </w:r>
          </w:p>
          <w:p w14:paraId="31BDB1DB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183" w:type="dxa"/>
            <w:vAlign w:val="center"/>
          </w:tcPr>
          <w:p w14:paraId="555CFEC4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34.9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±1.549*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  <w:tc>
          <w:tcPr>
            <w:tcW w:w="1049" w:type="dxa"/>
          </w:tcPr>
          <w:p w14:paraId="6BA687BB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0.008</w:t>
            </w:r>
          </w:p>
          <w:p w14:paraId="6EB20BAA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0.37</w:t>
            </w:r>
          </w:p>
        </w:tc>
        <w:tc>
          <w:tcPr>
            <w:tcW w:w="1368" w:type="dxa"/>
            <w:vAlign w:val="center"/>
          </w:tcPr>
          <w:p w14:paraId="3F7666FA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35.6</w:t>
            </w: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±0.994 *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  <w:tc>
          <w:tcPr>
            <w:tcW w:w="1242" w:type="dxa"/>
          </w:tcPr>
          <w:p w14:paraId="3C596627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0.001</w:t>
            </w:r>
          </w:p>
          <w:p w14:paraId="4CB0BE22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0.67</w:t>
            </w:r>
          </w:p>
          <w:p w14:paraId="337B01A2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0.15</w:t>
            </w:r>
          </w:p>
        </w:tc>
      </w:tr>
      <w:tr w:rsidR="007A1BDE" w:rsidRPr="007677CA" w14:paraId="08AA6538" w14:textId="77777777" w:rsidTr="007A1BDE">
        <w:trPr>
          <w:trHeight w:val="596"/>
        </w:trPr>
        <w:tc>
          <w:tcPr>
            <w:tcW w:w="1638" w:type="dxa"/>
            <w:vAlign w:val="center"/>
          </w:tcPr>
          <w:p w14:paraId="72D4B691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MCHC (g/dl)</w:t>
            </w:r>
          </w:p>
        </w:tc>
        <w:tc>
          <w:tcPr>
            <w:tcW w:w="901" w:type="dxa"/>
            <w:vAlign w:val="center"/>
          </w:tcPr>
          <w:p w14:paraId="656CD61B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35.82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±1.187</w:t>
            </w:r>
          </w:p>
        </w:tc>
        <w:tc>
          <w:tcPr>
            <w:tcW w:w="971" w:type="dxa"/>
            <w:vAlign w:val="center"/>
          </w:tcPr>
          <w:p w14:paraId="1B5EA659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32.07±1.093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918" w:type="dxa"/>
          </w:tcPr>
          <w:p w14:paraId="19206453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183" w:type="dxa"/>
            <w:vAlign w:val="center"/>
          </w:tcPr>
          <w:p w14:paraId="0AB57C47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36.80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±2.634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●○</w:t>
            </w:r>
          </w:p>
        </w:tc>
        <w:tc>
          <w:tcPr>
            <w:tcW w:w="1049" w:type="dxa"/>
          </w:tcPr>
          <w:p w14:paraId="6F6D6524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>0.008</w:t>
            </w:r>
          </w:p>
          <w:p w14:paraId="52CDFC81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>0.37</w:t>
            </w:r>
          </w:p>
        </w:tc>
        <w:tc>
          <w:tcPr>
            <w:tcW w:w="1368" w:type="dxa"/>
            <w:vAlign w:val="center"/>
          </w:tcPr>
          <w:p w14:paraId="435CC664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 xml:space="preserve">35.27 </w:t>
            </w:r>
            <w:r w:rsidRPr="007677CA">
              <w:rPr>
                <w:rFonts w:asciiTheme="majorBidi" w:eastAsia="Calibri" w:hAnsiTheme="majorBidi" w:cstheme="majorBidi"/>
                <w:spacing w:val="-2"/>
                <w:sz w:val="20"/>
                <w:szCs w:val="20"/>
                <w:lang w:val="en-GB"/>
              </w:rPr>
              <w:t>±2.855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●○</w:t>
            </w:r>
          </w:p>
        </w:tc>
        <w:tc>
          <w:tcPr>
            <w:tcW w:w="1242" w:type="dxa"/>
          </w:tcPr>
          <w:p w14:paraId="5933C8E3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>0.001</w:t>
            </w:r>
          </w:p>
          <w:p w14:paraId="32AE8F26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>0.67</w:t>
            </w:r>
          </w:p>
          <w:p w14:paraId="6DB660BF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</w:pPr>
            <w:r w:rsidRPr="007677CA">
              <w:rPr>
                <w:rFonts w:asciiTheme="majorBidi" w:eastAsia="Calibri" w:hAnsiTheme="majorBidi" w:cstheme="majorBidi"/>
                <w:spacing w:val="-3"/>
                <w:sz w:val="20"/>
                <w:szCs w:val="20"/>
                <w:lang w:val="en-GB"/>
              </w:rPr>
              <w:t>0.14</w:t>
            </w:r>
          </w:p>
        </w:tc>
      </w:tr>
      <w:tr w:rsidR="007A1BDE" w:rsidRPr="007677CA" w14:paraId="0D9119B3" w14:textId="77777777" w:rsidTr="007A1BDE">
        <w:trPr>
          <w:trHeight w:val="604"/>
        </w:trPr>
        <w:tc>
          <w:tcPr>
            <w:tcW w:w="1638" w:type="dxa"/>
            <w:vAlign w:val="center"/>
          </w:tcPr>
          <w:p w14:paraId="0BF9C321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RDW (%)</w:t>
            </w:r>
          </w:p>
        </w:tc>
        <w:tc>
          <w:tcPr>
            <w:tcW w:w="901" w:type="dxa"/>
            <w:vAlign w:val="center"/>
          </w:tcPr>
          <w:p w14:paraId="07BF7BCB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  <w:t>13.28 ±0.598</w:t>
            </w:r>
          </w:p>
        </w:tc>
        <w:tc>
          <w:tcPr>
            <w:tcW w:w="971" w:type="dxa"/>
            <w:vAlign w:val="center"/>
          </w:tcPr>
          <w:p w14:paraId="57FCD411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  <w:t>14.6 ±0.374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918" w:type="dxa"/>
          </w:tcPr>
          <w:p w14:paraId="1960684B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7677CA"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  <w:t>0.17</w:t>
            </w:r>
          </w:p>
          <w:p w14:paraId="228DD01A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83" w:type="dxa"/>
            <w:vAlign w:val="center"/>
          </w:tcPr>
          <w:p w14:paraId="35753A88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  <w:t>13.93 ±0.327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●○</w:t>
            </w:r>
          </w:p>
        </w:tc>
        <w:tc>
          <w:tcPr>
            <w:tcW w:w="1049" w:type="dxa"/>
          </w:tcPr>
          <w:p w14:paraId="6D533903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7677CA"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  <w:t>0.01</w:t>
            </w:r>
          </w:p>
          <w:p w14:paraId="2CBF1E7A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7677CA"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  <w:t>0.59</w:t>
            </w:r>
          </w:p>
        </w:tc>
        <w:tc>
          <w:tcPr>
            <w:tcW w:w="1368" w:type="dxa"/>
            <w:vAlign w:val="center"/>
          </w:tcPr>
          <w:p w14:paraId="3B0107DC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677CA"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  <w:t>13.43 ±0.753</w:t>
            </w:r>
            <w:r w:rsidRPr="007677CA">
              <w:rPr>
                <w:rFonts w:asciiTheme="majorBidi" w:eastAsia="Calibri" w:hAnsiTheme="majorBidi" w:cstheme="majorBidi"/>
                <w:sz w:val="20"/>
                <w:szCs w:val="20"/>
              </w:rPr>
              <w:t>●○</w:t>
            </w:r>
          </w:p>
        </w:tc>
        <w:tc>
          <w:tcPr>
            <w:tcW w:w="1242" w:type="dxa"/>
          </w:tcPr>
          <w:p w14:paraId="31975F16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7677CA"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  <w:t>0.02</w:t>
            </w:r>
          </w:p>
          <w:p w14:paraId="17279281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7677CA"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  <w:t>0.19</w:t>
            </w:r>
          </w:p>
          <w:p w14:paraId="642C2B97" w14:textId="77777777" w:rsidR="007F5321" w:rsidRPr="007677CA" w:rsidRDefault="007F5321" w:rsidP="00650153">
            <w:pPr>
              <w:jc w:val="center"/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7677CA">
              <w:rPr>
                <w:rFonts w:asciiTheme="majorBidi" w:eastAsia="Calibri" w:hAnsiTheme="majorBidi" w:cstheme="majorBidi"/>
                <w:kern w:val="2"/>
                <w:sz w:val="20"/>
                <w:szCs w:val="20"/>
                <w14:ligatures w14:val="standardContextual"/>
              </w:rPr>
              <w:t>0.25</w:t>
            </w:r>
          </w:p>
        </w:tc>
      </w:tr>
    </w:tbl>
    <w:p w14:paraId="12939357" w14:textId="77777777" w:rsidR="007F5321" w:rsidRPr="00500202" w:rsidRDefault="007F5321">
      <w:pPr>
        <w:rPr>
          <w:sz w:val="2"/>
          <w:szCs w:val="2"/>
          <w:lang w:val="en-GB"/>
        </w:rPr>
      </w:pPr>
    </w:p>
    <w:p w14:paraId="428823A2" w14:textId="77777777" w:rsidR="00500202" w:rsidRPr="007F53DE" w:rsidRDefault="00500202" w:rsidP="00F0628D">
      <w:pPr>
        <w:widowControl/>
        <w:spacing w:after="160" w:line="259" w:lineRule="auto"/>
        <w:rPr>
          <w:rFonts w:ascii="Times New Roman" w:eastAsia="Calibri" w:hAnsi="Times New Roman" w:cs="Times New Roman"/>
          <w:b/>
          <w:bCs/>
          <w:sz w:val="8"/>
          <w:szCs w:val="8"/>
          <w:lang w:val="en-GB" w:bidi="ar-EG"/>
        </w:rPr>
      </w:pPr>
    </w:p>
    <w:p w14:paraId="68435B3D" w14:textId="77777777" w:rsidR="00AB1BC9" w:rsidRDefault="00AB1BC9" w:rsidP="00F0628D">
      <w:pPr>
        <w:widowControl/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</w:pPr>
    </w:p>
    <w:p w14:paraId="36C8F162" w14:textId="77777777" w:rsidR="00AB1BC9" w:rsidRDefault="00AB1BC9" w:rsidP="00F0628D">
      <w:pPr>
        <w:widowControl/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</w:pPr>
    </w:p>
    <w:p w14:paraId="33B7264C" w14:textId="77777777" w:rsidR="00AB1BC9" w:rsidRDefault="00AB1BC9" w:rsidP="00F0628D">
      <w:pPr>
        <w:widowControl/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</w:pPr>
    </w:p>
    <w:p w14:paraId="370615C3" w14:textId="77777777" w:rsidR="00AB1BC9" w:rsidRDefault="00AB1BC9" w:rsidP="00F0628D">
      <w:pPr>
        <w:widowControl/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</w:pPr>
    </w:p>
    <w:p w14:paraId="12CABE40" w14:textId="77777777" w:rsidR="00AB1BC9" w:rsidRDefault="00AB1BC9" w:rsidP="00F0628D">
      <w:pPr>
        <w:widowControl/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</w:pPr>
    </w:p>
    <w:p w14:paraId="74173134" w14:textId="77777777" w:rsidR="00AB1BC9" w:rsidRDefault="00AB1BC9" w:rsidP="00F0628D">
      <w:pPr>
        <w:widowControl/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</w:pPr>
    </w:p>
    <w:p w14:paraId="7BCBCC13" w14:textId="06F15A05" w:rsidR="00F0628D" w:rsidRPr="007A1BDE" w:rsidRDefault="00F0628D" w:rsidP="00F0628D">
      <w:pPr>
        <w:widowControl/>
        <w:spacing w:after="160" w:line="259" w:lineRule="auto"/>
        <w:rPr>
          <w:rFonts w:ascii="Calibri" w:eastAsia="Calibri" w:hAnsi="Calibri" w:cs="Arial"/>
          <w:sz w:val="20"/>
          <w:szCs w:val="20"/>
          <w:lang w:val="en-GB"/>
        </w:rPr>
      </w:pPr>
      <w:r w:rsidRPr="007A1BDE"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  <w:lastRenderedPageBreak/>
        <w:t xml:space="preserve">Table </w:t>
      </w:r>
      <w:r w:rsidR="00B76892"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  <w:t>S</w:t>
      </w:r>
      <w:r w:rsidRPr="007A1BDE"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  <w:t>2:</w:t>
      </w:r>
      <w:r w:rsidRPr="007A1BDE">
        <w:rPr>
          <w:rFonts w:ascii="Times New Roman" w:eastAsia="Calibri" w:hAnsi="Times New Roman" w:cs="Times New Roman"/>
          <w:sz w:val="20"/>
          <w:szCs w:val="20"/>
          <w:lang w:val="en-GB" w:bidi="ar-EG"/>
        </w:rPr>
        <w:t xml:space="preserve"> The impact of Bisphenol A (BPA), Vitamin E (Vit. E), and Vit. E + BPA on </w:t>
      </w:r>
      <w:r w:rsidRPr="007A1BDE"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  <w:t xml:space="preserve">PLT, MPV, WBCs and leukocytic </w:t>
      </w:r>
      <w:proofErr w:type="spellStart"/>
      <w:r w:rsidRPr="007A1BDE"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  <w:t>differentional</w:t>
      </w:r>
      <w:proofErr w:type="spellEnd"/>
      <w:r w:rsidRPr="007A1BDE">
        <w:rPr>
          <w:rFonts w:ascii="Times New Roman" w:eastAsia="Calibri" w:hAnsi="Times New Roman" w:cs="Times New Roman"/>
          <w:b/>
          <w:bCs/>
          <w:sz w:val="20"/>
          <w:szCs w:val="20"/>
          <w:lang w:val="en-GB" w:bidi="ar-EG"/>
        </w:rPr>
        <w:t xml:space="preserve"> counts. </w:t>
      </w:r>
      <w:r w:rsidRPr="007A1BDE">
        <w:rPr>
          <w:rFonts w:ascii="Times New Roman" w:eastAsia="Calibri" w:hAnsi="Times New Roman" w:cs="Times New Roman"/>
          <w:sz w:val="20"/>
          <w:szCs w:val="20"/>
          <w:lang w:val="en-GB" w:bidi="ar-EG"/>
        </w:rPr>
        <w:t>in Male Albino rats (</w:t>
      </w:r>
      <w:r w:rsidRPr="007A1BDE">
        <w:rPr>
          <w:rFonts w:ascii="Times New Roman" w:eastAsia="Calibri" w:hAnsi="Times New Roman" w:cs="Times New Roman"/>
          <w:i/>
          <w:iCs/>
          <w:sz w:val="20"/>
          <w:szCs w:val="20"/>
          <w:lang w:val="en-GB" w:bidi="ar-EG"/>
        </w:rPr>
        <w:t>Rattus rattus</w:t>
      </w:r>
      <w:r w:rsidRPr="007A1BDE">
        <w:rPr>
          <w:rFonts w:ascii="Times New Roman" w:eastAsia="Calibri" w:hAnsi="Times New Roman" w:cs="Times New Roman"/>
          <w:sz w:val="20"/>
          <w:szCs w:val="20"/>
          <w:lang w:val="en-GB" w:bidi="ar-EG"/>
        </w:rPr>
        <w:t xml:space="preserve">); The sign (•) is used to show non-significant p ≥ 0.05, The sign (*) is used to show significant difference for control group with p </w:t>
      </w:r>
      <w:r w:rsidRPr="007A1BDE">
        <w:rPr>
          <w:rFonts w:ascii="Times New Roman" w:eastAsia="Calibri" w:hAnsi="Times New Roman" w:cs="Times New Roman"/>
          <w:sz w:val="20"/>
          <w:szCs w:val="20"/>
          <w:rtl/>
          <w:lang w:val="en-GB" w:bidi="ar-EG"/>
        </w:rPr>
        <w:t>≥</w:t>
      </w:r>
      <w:r w:rsidRPr="007A1BDE">
        <w:rPr>
          <w:rFonts w:ascii="Times New Roman" w:eastAsia="Calibri" w:hAnsi="Times New Roman" w:cs="Times New Roman"/>
          <w:sz w:val="20"/>
          <w:szCs w:val="20"/>
          <w:lang w:val="en-GB" w:bidi="ar-EG"/>
        </w:rPr>
        <w:t xml:space="preserve"> 0.05 and the sign (°) is used to show significant difference for Bisphenol A group with p </w:t>
      </w:r>
      <w:r w:rsidRPr="007A1BDE">
        <w:rPr>
          <w:rFonts w:ascii="Times New Roman" w:eastAsia="Calibri" w:hAnsi="Times New Roman" w:cs="Times New Roman"/>
          <w:sz w:val="20"/>
          <w:szCs w:val="20"/>
          <w:rtl/>
          <w:lang w:val="en-GB" w:bidi="ar-EG"/>
        </w:rPr>
        <w:t>≥</w:t>
      </w:r>
      <w:r w:rsidRPr="007A1BDE">
        <w:rPr>
          <w:rFonts w:ascii="Times New Roman" w:eastAsia="Calibri" w:hAnsi="Times New Roman" w:cs="Times New Roman"/>
          <w:sz w:val="20"/>
          <w:szCs w:val="20"/>
          <w:lang w:val="en-GB" w:bidi="ar-EG"/>
        </w:rPr>
        <w:t xml:space="preserve"> 0.05</w:t>
      </w:r>
    </w:p>
    <w:tbl>
      <w:tblPr>
        <w:tblpPr w:leftFromText="180" w:rightFromText="180" w:vertAnchor="text" w:horzAnchor="margin" w:tblpXSpec="center" w:tblpY="224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1260"/>
        <w:gridCol w:w="810"/>
        <w:gridCol w:w="900"/>
        <w:gridCol w:w="1170"/>
        <w:gridCol w:w="1800"/>
        <w:gridCol w:w="1373"/>
      </w:tblGrid>
      <w:tr w:rsidR="00E70272" w:rsidRPr="007A1BDE" w14:paraId="30135D27" w14:textId="77777777" w:rsidTr="00B76892">
        <w:trPr>
          <w:trHeight w:val="498"/>
          <w:tblHeader/>
        </w:trPr>
        <w:tc>
          <w:tcPr>
            <w:tcW w:w="1705" w:type="dxa"/>
            <w:vAlign w:val="center"/>
          </w:tcPr>
          <w:p w14:paraId="5460E704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  <w:t>Parameter</w:t>
            </w:r>
          </w:p>
        </w:tc>
        <w:tc>
          <w:tcPr>
            <w:tcW w:w="1440" w:type="dxa"/>
            <w:vAlign w:val="center"/>
          </w:tcPr>
          <w:p w14:paraId="248B76DF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  <w:t>Control</w:t>
            </w:r>
          </w:p>
        </w:tc>
        <w:tc>
          <w:tcPr>
            <w:tcW w:w="1260" w:type="dxa"/>
            <w:vAlign w:val="center"/>
          </w:tcPr>
          <w:p w14:paraId="155C0A8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  <w:t>BPA</w:t>
            </w:r>
          </w:p>
        </w:tc>
        <w:tc>
          <w:tcPr>
            <w:tcW w:w="810" w:type="dxa"/>
          </w:tcPr>
          <w:p w14:paraId="070BA0E7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A1BD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P Value</w:t>
            </w:r>
          </w:p>
        </w:tc>
        <w:tc>
          <w:tcPr>
            <w:tcW w:w="900" w:type="dxa"/>
            <w:vAlign w:val="center"/>
          </w:tcPr>
          <w:p w14:paraId="64286D92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  <w:t>Vit. E</w:t>
            </w:r>
          </w:p>
        </w:tc>
        <w:tc>
          <w:tcPr>
            <w:tcW w:w="1170" w:type="dxa"/>
          </w:tcPr>
          <w:p w14:paraId="7E0067F5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P Value</w:t>
            </w:r>
          </w:p>
        </w:tc>
        <w:tc>
          <w:tcPr>
            <w:tcW w:w="1800" w:type="dxa"/>
            <w:vAlign w:val="center"/>
          </w:tcPr>
          <w:p w14:paraId="70A10DC0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  <w:t>Vit. E+ BPA</w:t>
            </w:r>
          </w:p>
        </w:tc>
        <w:tc>
          <w:tcPr>
            <w:tcW w:w="1373" w:type="dxa"/>
          </w:tcPr>
          <w:p w14:paraId="6D99606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P Value</w:t>
            </w:r>
          </w:p>
        </w:tc>
      </w:tr>
      <w:tr w:rsidR="00E70272" w:rsidRPr="007A1BDE" w14:paraId="2E016DDE" w14:textId="77777777" w:rsidTr="00B76892">
        <w:trPr>
          <w:trHeight w:val="941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1E97B0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Platelets (x10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vertAlign w:val="superscript"/>
                <w:lang w:val="en-GB" w:bidi="ar-EG"/>
              </w:rPr>
              <w:t xml:space="preserve">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/ UL)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520CD66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276.4 ±17.73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749B97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254.33 ±13.25*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281F26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0.03 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E3C5D42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281.27 ±24.54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CD2AE13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0.57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696D0DE7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0.34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7BB52A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294.33 ±39.75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085D99B2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0.002 *</w:t>
            </w:r>
          </w:p>
          <w:p w14:paraId="09DE05C7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0.004 </w:t>
            </w:r>
            <w:r w:rsidRPr="007A1BD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GB" w:bidi="ar-EG"/>
              </w:rPr>
              <w:t>◦</w:t>
            </w:r>
          </w:p>
          <w:p w14:paraId="25905B0B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0.01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</w:tc>
      </w:tr>
      <w:tr w:rsidR="00E70272" w:rsidRPr="007A1BDE" w14:paraId="204DA487" w14:textId="77777777" w:rsidTr="00B76892">
        <w:trPr>
          <w:trHeight w:val="187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07E0B252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MPV (</w:t>
            </w:r>
            <w:proofErr w:type="spellStart"/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fL</w:t>
            </w:r>
            <w:proofErr w:type="spellEnd"/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225B10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9.66 ±0.77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B045C9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7.23 ±0.432*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15FDB0D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0.32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5635A4A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9.97 ±0.817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F8B972F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0.85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4933B8CB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0.62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04531F7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9.51 ±0.728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599AB1FC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0.03 *</w:t>
            </w:r>
          </w:p>
          <w:p w14:paraId="1EAB07E9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0.03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  <w:p w14:paraId="225B36AF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0.07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</w:tc>
      </w:tr>
      <w:tr w:rsidR="00E70272" w:rsidRPr="007A1BDE" w14:paraId="629672DF" w14:textId="77777777" w:rsidTr="007F53DE">
        <w:trPr>
          <w:trHeight w:val="350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976C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WBCs (x10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vertAlign w:val="superscript"/>
                <w:lang w:val="en-GB" w:bidi="ar-EG"/>
              </w:rPr>
              <w:t xml:space="preserve">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/ UL)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6F5E7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10.95 ±0.641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49FCC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12.75 ±0.718*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05318C6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0.005 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A183B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10.33 ±0.802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B06107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0.72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3A874254" w14:textId="77777777" w:rsidR="00E70272" w:rsidRPr="007A1BDE" w:rsidRDefault="00E70272" w:rsidP="00650153">
            <w:pPr>
              <w:widowControl/>
              <w:spacing w:after="160" w:line="259" w:lineRule="auto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       0.003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862DC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10.58 ±0.523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46C583AA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0.23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2258E069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0.0002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  <w:p w14:paraId="46A5D2D8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0.11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</w:tr>
      <w:tr w:rsidR="00E70272" w:rsidRPr="007A1BDE" w14:paraId="1FADEFF9" w14:textId="77777777" w:rsidTr="00B76892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BD03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Neutrophils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CFA6C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6.79 ±0.397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FF55F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7.97 ±0.403*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952C2F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0.014 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CC56B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6.41 ±0.497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2BE5225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0.025 *</w:t>
            </w:r>
          </w:p>
          <w:p w14:paraId="4A6218BA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0.03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B75C2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6.56 ±0.324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3FC1535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0.003 *</w:t>
            </w:r>
          </w:p>
          <w:p w14:paraId="76A61AF8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 xml:space="preserve">0.07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  <w:p w14:paraId="5D65A669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0.006 ◦</w:t>
            </w:r>
          </w:p>
        </w:tc>
      </w:tr>
      <w:tr w:rsidR="00E70272" w:rsidRPr="007A1BDE" w14:paraId="354D6A62" w14:textId="77777777" w:rsidTr="00B76892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BF786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Lymphocytes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3C83E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3.36 ±0.261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5B00B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3.83 ±0.215*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0F4E58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0.0003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D503A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3.10 ±0.24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F3B74C5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0.91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66FB9024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0.004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5A877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3.18 ±0.157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2EACD2F2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0.66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37254F1A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0.04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  <w:p w14:paraId="2D587356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0.52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</w:tr>
      <w:tr w:rsidR="00E70272" w:rsidRPr="007A1BDE" w14:paraId="6A324B07" w14:textId="77777777" w:rsidTr="00B76892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6F7A8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Monocytes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7E1DE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0.58 ±0.034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0C29C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0.67 ±0.033*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66C704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0.005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DD752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0.55 ±0.043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46A29CC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0.83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07D25C1E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0.003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498AE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0.56 ±0.028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1302246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0.22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543A568F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0.0002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  <w:p w14:paraId="5D178410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0.11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</w:tr>
      <w:tr w:rsidR="00E70272" w:rsidRPr="007A1BDE" w14:paraId="13EE99DB" w14:textId="77777777" w:rsidTr="00B76892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536FE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Eosinophils 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B73E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0.25 ±0.015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9752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0.29 ±0.017*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7F262B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0.005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7F56B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0.24 ±0.027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FBEF3BF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0.73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1B99B31E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0.003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9395F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0.24 ±0.012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2F9AE98C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0.23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64FE7966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0.0002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  <w:p w14:paraId="11841A38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0.18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</w:tr>
      <w:tr w:rsidR="00E70272" w:rsidRPr="007A1BDE" w14:paraId="47D8ADE5" w14:textId="77777777" w:rsidTr="00391E97">
        <w:trPr>
          <w:trHeight w:val="1106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13349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Basophils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9515C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0.44 ±0.027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30818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0.510 ±0.03*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3A5A1C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0.01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FB267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0.41 ±0.032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38BBECF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0.54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6323D72D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0.003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2D13B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>0.42 ±0.02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1421B641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0.13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6C598BCA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0.0003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  <w:p w14:paraId="4254BCB8" w14:textId="77777777" w:rsidR="00E70272" w:rsidRPr="007A1BDE" w:rsidRDefault="00E70272" w:rsidP="00650153">
            <w:pPr>
              <w:widowControl/>
              <w:spacing w:after="160" w:line="259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1BDE">
              <w:rPr>
                <w:rFonts w:asciiTheme="majorBidi" w:hAnsiTheme="majorBidi" w:cstheme="majorBidi"/>
                <w:sz w:val="20"/>
                <w:szCs w:val="20"/>
              </w:rPr>
              <w:t xml:space="preserve">0.09 </w:t>
            </w:r>
            <w:r w:rsidRPr="007A1BDE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</w:tr>
    </w:tbl>
    <w:p w14:paraId="5E93F5DE" w14:textId="77777777" w:rsidR="007F5321" w:rsidRPr="00391E97" w:rsidRDefault="007F5321">
      <w:pPr>
        <w:rPr>
          <w:sz w:val="8"/>
          <w:szCs w:val="8"/>
          <w:lang w:val="en-GB"/>
        </w:rPr>
      </w:pPr>
    </w:p>
    <w:p w14:paraId="5A39F873" w14:textId="77777777" w:rsidR="00AB1BC9" w:rsidRDefault="00AB1BC9" w:rsidP="00F36A8D">
      <w:pPr>
        <w:ind w:right="720"/>
        <w:jc w:val="both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14:paraId="1A471B7E" w14:textId="77777777" w:rsidR="00AB1BC9" w:rsidRDefault="00AB1BC9" w:rsidP="00F36A8D">
      <w:pPr>
        <w:ind w:right="720"/>
        <w:jc w:val="both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14:paraId="6CE0AC5E" w14:textId="77777777" w:rsidR="00AB1BC9" w:rsidRDefault="00AB1BC9" w:rsidP="00F36A8D">
      <w:pPr>
        <w:ind w:right="720"/>
        <w:jc w:val="both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14:paraId="24374AE2" w14:textId="77777777" w:rsidR="00AB1BC9" w:rsidRDefault="00AB1BC9" w:rsidP="00F36A8D">
      <w:pPr>
        <w:ind w:right="720"/>
        <w:jc w:val="both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14:paraId="6D4C3105" w14:textId="02417522" w:rsidR="007F53DE" w:rsidRDefault="00E70272" w:rsidP="00F36A8D">
      <w:pPr>
        <w:ind w:right="720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B76892">
        <w:rPr>
          <w:rFonts w:asciiTheme="majorBidi" w:hAnsiTheme="majorBidi" w:cstheme="majorBidi"/>
          <w:b/>
          <w:bCs/>
          <w:sz w:val="20"/>
          <w:szCs w:val="20"/>
          <w:lang w:bidi="ar-EG"/>
        </w:rPr>
        <w:lastRenderedPageBreak/>
        <w:t xml:space="preserve">Table </w:t>
      </w:r>
      <w:r w:rsidR="00B76892" w:rsidRPr="00B76892">
        <w:rPr>
          <w:rFonts w:asciiTheme="majorBidi" w:hAnsiTheme="majorBidi" w:cstheme="majorBidi"/>
          <w:b/>
          <w:bCs/>
          <w:sz w:val="20"/>
          <w:szCs w:val="20"/>
          <w:lang w:bidi="ar-EG"/>
        </w:rPr>
        <w:t>S</w:t>
      </w:r>
      <w:r w:rsidRPr="00B76892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3: </w:t>
      </w:r>
      <w:r w:rsidRPr="00B76892">
        <w:rPr>
          <w:rFonts w:ascii="Times New Roman" w:hAnsi="Times New Roman" w:cs="Times New Roman"/>
          <w:sz w:val="20"/>
          <w:szCs w:val="20"/>
          <w:lang w:bidi="ar-EG"/>
        </w:rPr>
        <w:t xml:space="preserve">The impact of bisphenol (BPA),), Vitamin E , and </w:t>
      </w:r>
      <w:proofErr w:type="spellStart"/>
      <w:r w:rsidRPr="00B76892">
        <w:rPr>
          <w:rFonts w:ascii="Times New Roman" w:hAnsi="Times New Roman" w:cs="Times New Roman"/>
          <w:sz w:val="20"/>
          <w:szCs w:val="20"/>
          <w:lang w:bidi="ar-EG"/>
        </w:rPr>
        <w:t>Vit.E</w:t>
      </w:r>
      <w:proofErr w:type="spellEnd"/>
      <w:r w:rsidRPr="00B76892">
        <w:rPr>
          <w:rFonts w:ascii="Times New Roman" w:hAnsi="Times New Roman" w:cs="Times New Roman"/>
          <w:sz w:val="20"/>
          <w:szCs w:val="20"/>
          <w:lang w:bidi="ar-EG"/>
        </w:rPr>
        <w:t xml:space="preserve"> +  (BPA) on </w:t>
      </w:r>
      <w:r w:rsidRPr="00B76892">
        <w:rPr>
          <w:rFonts w:asciiTheme="majorBidi" w:hAnsiTheme="majorBidi" w:cstheme="majorBidi"/>
          <w:sz w:val="20"/>
          <w:szCs w:val="20"/>
          <w:lang w:bidi="ar-EG"/>
        </w:rPr>
        <w:t>oxidative stress parameters</w:t>
      </w:r>
      <w:r w:rsidRPr="00B76892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</w:t>
      </w:r>
      <w:r w:rsidRPr="00B76892">
        <w:rPr>
          <w:rFonts w:asciiTheme="majorBidi" w:hAnsiTheme="majorBidi" w:cstheme="majorBidi"/>
          <w:sz w:val="20"/>
          <w:szCs w:val="20"/>
          <w:lang w:bidi="ar-EG"/>
        </w:rPr>
        <w:t>in male Albino rats (</w:t>
      </w:r>
      <w:r w:rsidRPr="00B76892">
        <w:rPr>
          <w:rFonts w:asciiTheme="majorBidi" w:hAnsiTheme="majorBidi" w:cstheme="majorBidi"/>
          <w:i/>
          <w:iCs/>
          <w:sz w:val="20"/>
          <w:szCs w:val="20"/>
          <w:lang w:bidi="ar-EG"/>
        </w:rPr>
        <w:t>Rattus rattus</w:t>
      </w:r>
      <w:r w:rsidRPr="00B76892">
        <w:rPr>
          <w:rFonts w:asciiTheme="majorBidi" w:hAnsiTheme="majorBidi" w:cstheme="majorBidi"/>
          <w:sz w:val="20"/>
          <w:szCs w:val="20"/>
          <w:lang w:bidi="ar-EG"/>
        </w:rPr>
        <w:t xml:space="preserve">); The sign (•) is used to show non-significant p ≥ 0.05, The sign (*) is used to show significant difference for control group with p </w:t>
      </w:r>
      <w:r w:rsidRPr="00B76892">
        <w:rPr>
          <w:rFonts w:asciiTheme="majorBidi" w:hAnsiTheme="majorBidi" w:cstheme="majorBidi"/>
          <w:sz w:val="20"/>
          <w:szCs w:val="20"/>
          <w:rtl/>
          <w:lang w:bidi="ar-EG"/>
        </w:rPr>
        <w:t>≥</w:t>
      </w:r>
      <w:r w:rsidRPr="00B76892">
        <w:rPr>
          <w:rFonts w:asciiTheme="majorBidi" w:hAnsiTheme="majorBidi" w:cstheme="majorBidi"/>
          <w:sz w:val="20"/>
          <w:szCs w:val="20"/>
          <w:lang w:bidi="ar-EG"/>
        </w:rPr>
        <w:t xml:space="preserve"> 0.05 a</w:t>
      </w:r>
      <w:r w:rsidR="00812CE0">
        <w:rPr>
          <w:rFonts w:asciiTheme="majorBidi" w:hAnsiTheme="majorBidi" w:cstheme="majorBidi"/>
          <w:sz w:val="20"/>
          <w:szCs w:val="20"/>
          <w:lang w:bidi="ar-EG"/>
        </w:rPr>
        <w:t>nd The sign (°) is used to show</w:t>
      </w:r>
      <w:r w:rsidR="00F36A8D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7F53DE" w:rsidRPr="00B76892">
        <w:rPr>
          <w:rFonts w:asciiTheme="majorBidi" w:hAnsiTheme="majorBidi" w:cstheme="majorBidi"/>
          <w:sz w:val="20"/>
          <w:szCs w:val="20"/>
          <w:lang w:bidi="ar-EG"/>
        </w:rPr>
        <w:t xml:space="preserve">significant difference for bisphenol group with p  </w:t>
      </w:r>
      <w:r w:rsidR="007F53DE" w:rsidRPr="00B76892">
        <w:rPr>
          <w:rFonts w:asciiTheme="majorBidi" w:hAnsiTheme="majorBidi" w:cstheme="majorBidi"/>
          <w:sz w:val="20"/>
          <w:szCs w:val="20"/>
          <w:rtl/>
          <w:lang w:bidi="ar-EG"/>
        </w:rPr>
        <w:t>≥</w:t>
      </w:r>
      <w:r w:rsidR="007F53DE" w:rsidRPr="00B76892">
        <w:rPr>
          <w:rFonts w:asciiTheme="majorBidi" w:hAnsiTheme="majorBidi" w:cstheme="majorBidi"/>
          <w:sz w:val="20"/>
          <w:szCs w:val="20"/>
          <w:lang w:bidi="ar-EG"/>
        </w:rPr>
        <w:t>0.05.</w:t>
      </w:r>
    </w:p>
    <w:p w14:paraId="1F0171D2" w14:textId="77777777" w:rsidR="00E70272" w:rsidRPr="00812CE0" w:rsidRDefault="00E70272" w:rsidP="00812CE0">
      <w:pPr>
        <w:ind w:right="720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pPr w:leftFromText="180" w:rightFromText="180" w:vertAnchor="text" w:horzAnchor="margin" w:tblpXSpec="center" w:tblpY="-44"/>
        <w:tblW w:w="8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099"/>
        <w:gridCol w:w="1246"/>
        <w:gridCol w:w="858"/>
        <w:gridCol w:w="1193"/>
        <w:gridCol w:w="877"/>
        <w:gridCol w:w="1530"/>
        <w:gridCol w:w="810"/>
      </w:tblGrid>
      <w:tr w:rsidR="00E70272" w:rsidRPr="00B76892" w14:paraId="54E7378B" w14:textId="77777777" w:rsidTr="00B76892">
        <w:trPr>
          <w:trHeight w:val="745"/>
        </w:trPr>
        <w:tc>
          <w:tcPr>
            <w:tcW w:w="1274" w:type="dxa"/>
            <w:vAlign w:val="center"/>
          </w:tcPr>
          <w:p w14:paraId="15785970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Parameter</w:t>
            </w:r>
          </w:p>
        </w:tc>
        <w:tc>
          <w:tcPr>
            <w:tcW w:w="1099" w:type="dxa"/>
            <w:vAlign w:val="center"/>
          </w:tcPr>
          <w:p w14:paraId="450BD07D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Control</w:t>
            </w:r>
          </w:p>
        </w:tc>
        <w:tc>
          <w:tcPr>
            <w:tcW w:w="1246" w:type="dxa"/>
            <w:vAlign w:val="center"/>
          </w:tcPr>
          <w:p w14:paraId="714A2B17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BPA</w:t>
            </w:r>
          </w:p>
        </w:tc>
        <w:tc>
          <w:tcPr>
            <w:tcW w:w="858" w:type="dxa"/>
          </w:tcPr>
          <w:p w14:paraId="45640FD6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P Value</w:t>
            </w:r>
          </w:p>
        </w:tc>
        <w:tc>
          <w:tcPr>
            <w:tcW w:w="1193" w:type="dxa"/>
            <w:vAlign w:val="center"/>
          </w:tcPr>
          <w:p w14:paraId="2AC04F99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Vit. E</w:t>
            </w:r>
          </w:p>
        </w:tc>
        <w:tc>
          <w:tcPr>
            <w:tcW w:w="877" w:type="dxa"/>
          </w:tcPr>
          <w:p w14:paraId="2EBA65AB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P Value</w:t>
            </w:r>
          </w:p>
        </w:tc>
        <w:tc>
          <w:tcPr>
            <w:tcW w:w="1530" w:type="dxa"/>
            <w:vAlign w:val="center"/>
          </w:tcPr>
          <w:p w14:paraId="3FDB16BB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Vit. E+BPA</w:t>
            </w:r>
          </w:p>
        </w:tc>
        <w:tc>
          <w:tcPr>
            <w:tcW w:w="810" w:type="dxa"/>
          </w:tcPr>
          <w:p w14:paraId="5303D3F5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EG"/>
              </w:rPr>
              <w:t>P Value</w:t>
            </w:r>
          </w:p>
        </w:tc>
      </w:tr>
      <w:tr w:rsidR="00E70272" w:rsidRPr="00B76892" w14:paraId="2AB926F5" w14:textId="77777777" w:rsidTr="00B76892">
        <w:trPr>
          <w:trHeight w:val="745"/>
        </w:trPr>
        <w:tc>
          <w:tcPr>
            <w:tcW w:w="1274" w:type="dxa"/>
            <w:vAlign w:val="center"/>
          </w:tcPr>
          <w:p w14:paraId="454AABA8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LPO (nmol/ml)</w:t>
            </w:r>
          </w:p>
        </w:tc>
        <w:tc>
          <w:tcPr>
            <w:tcW w:w="1099" w:type="dxa"/>
            <w:vAlign w:val="center"/>
          </w:tcPr>
          <w:p w14:paraId="5CA835E7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10.38</w:t>
            </w:r>
            <w:r w:rsidRPr="00B76892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±0.449</w:t>
            </w:r>
          </w:p>
        </w:tc>
        <w:tc>
          <w:tcPr>
            <w:tcW w:w="1246" w:type="dxa"/>
            <w:vAlign w:val="center"/>
          </w:tcPr>
          <w:p w14:paraId="3C28D202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12.65 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±0.207*</w:t>
            </w:r>
          </w:p>
        </w:tc>
        <w:tc>
          <w:tcPr>
            <w:tcW w:w="858" w:type="dxa"/>
          </w:tcPr>
          <w:p w14:paraId="050D7092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0.07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</w:tc>
        <w:tc>
          <w:tcPr>
            <w:tcW w:w="1193" w:type="dxa"/>
            <w:vAlign w:val="center"/>
          </w:tcPr>
          <w:p w14:paraId="6FA43C58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8.85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±0.378</w:t>
            </w:r>
          </w:p>
        </w:tc>
        <w:tc>
          <w:tcPr>
            <w:tcW w:w="877" w:type="dxa"/>
          </w:tcPr>
          <w:p w14:paraId="0AABFBBA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0.71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02E4B683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0.0008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</w:tc>
        <w:tc>
          <w:tcPr>
            <w:tcW w:w="1530" w:type="dxa"/>
            <w:vAlign w:val="center"/>
          </w:tcPr>
          <w:p w14:paraId="1B3A6BF3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10.77</w:t>
            </w:r>
            <w:r w:rsidRPr="00B7689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±3.284</w:t>
            </w:r>
          </w:p>
        </w:tc>
        <w:tc>
          <w:tcPr>
            <w:tcW w:w="810" w:type="dxa"/>
          </w:tcPr>
          <w:p w14:paraId="2B4C1123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0.47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203A3D9D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0.41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755A77F7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0.19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</w:tr>
      <w:tr w:rsidR="00E70272" w:rsidRPr="00B76892" w14:paraId="63BC9609" w14:textId="77777777" w:rsidTr="00B76892">
        <w:trPr>
          <w:trHeight w:val="689"/>
        </w:trPr>
        <w:tc>
          <w:tcPr>
            <w:tcW w:w="1274" w:type="dxa"/>
            <w:vAlign w:val="center"/>
          </w:tcPr>
          <w:p w14:paraId="1C1851F5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SOD (U /ml)</w:t>
            </w:r>
          </w:p>
        </w:tc>
        <w:tc>
          <w:tcPr>
            <w:tcW w:w="1099" w:type="dxa"/>
            <w:vAlign w:val="center"/>
          </w:tcPr>
          <w:p w14:paraId="6C0CEC62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  <w:t>1.38 ±0.35</w:t>
            </w:r>
          </w:p>
        </w:tc>
        <w:tc>
          <w:tcPr>
            <w:tcW w:w="1246" w:type="dxa"/>
            <w:vAlign w:val="center"/>
          </w:tcPr>
          <w:p w14:paraId="46D55746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  <w:t>2.6 ±0.11*</w:t>
            </w:r>
          </w:p>
        </w:tc>
        <w:tc>
          <w:tcPr>
            <w:tcW w:w="858" w:type="dxa"/>
          </w:tcPr>
          <w:p w14:paraId="0181F306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B76892"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  <w:t xml:space="preserve">0.002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</w:tc>
        <w:tc>
          <w:tcPr>
            <w:tcW w:w="1193" w:type="dxa"/>
            <w:vAlign w:val="center"/>
          </w:tcPr>
          <w:p w14:paraId="7154D171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  <w:t>2.23 ±0.571</w:t>
            </w:r>
          </w:p>
        </w:tc>
        <w:tc>
          <w:tcPr>
            <w:tcW w:w="877" w:type="dxa"/>
          </w:tcPr>
          <w:p w14:paraId="5DF3D8F5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B76892"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  <w:t xml:space="preserve">0.02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  <w:p w14:paraId="6ED70C96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B76892"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  <w:t xml:space="preserve">0.33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  <w:tc>
          <w:tcPr>
            <w:tcW w:w="1530" w:type="dxa"/>
            <w:vAlign w:val="center"/>
          </w:tcPr>
          <w:p w14:paraId="4B0AD1AD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  <w:t>2.4 ±0.683</w:t>
            </w:r>
          </w:p>
        </w:tc>
        <w:tc>
          <w:tcPr>
            <w:tcW w:w="810" w:type="dxa"/>
          </w:tcPr>
          <w:p w14:paraId="791AA4FF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B76892"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  <w:t xml:space="preserve">0.03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  <w:p w14:paraId="0E38D1F6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B76892"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  <w:t xml:space="preserve">0.62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34DB7FA4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</w:pPr>
            <w:r w:rsidRPr="00B76892">
              <w:rPr>
                <w:rFonts w:asciiTheme="majorBidi" w:hAnsiTheme="majorBidi" w:cstheme="majorBidi"/>
                <w:kern w:val="2"/>
                <w:sz w:val="20"/>
                <w:szCs w:val="20"/>
                <w14:ligatures w14:val="standardContextual"/>
              </w:rPr>
              <w:t xml:space="preserve">0.52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</w:tr>
      <w:tr w:rsidR="00E70272" w:rsidRPr="00B76892" w14:paraId="593AE323" w14:textId="77777777" w:rsidTr="00B76892">
        <w:trPr>
          <w:trHeight w:val="817"/>
        </w:trPr>
        <w:tc>
          <w:tcPr>
            <w:tcW w:w="1274" w:type="dxa"/>
            <w:vAlign w:val="center"/>
          </w:tcPr>
          <w:p w14:paraId="54D4C0D8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CAT (U /L)</w:t>
            </w:r>
          </w:p>
        </w:tc>
        <w:tc>
          <w:tcPr>
            <w:tcW w:w="1099" w:type="dxa"/>
            <w:vAlign w:val="center"/>
          </w:tcPr>
          <w:p w14:paraId="00F6F5B1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236.35</w:t>
            </w:r>
            <w:r w:rsidRPr="00B76892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±6.490</w:t>
            </w:r>
          </w:p>
        </w:tc>
        <w:tc>
          <w:tcPr>
            <w:tcW w:w="1246" w:type="dxa"/>
            <w:vAlign w:val="center"/>
          </w:tcPr>
          <w:p w14:paraId="1D3C24E6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147.56</w:t>
            </w:r>
            <w:r w:rsidRPr="00B76892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±4.58*</w:t>
            </w:r>
          </w:p>
        </w:tc>
        <w:tc>
          <w:tcPr>
            <w:tcW w:w="858" w:type="dxa"/>
          </w:tcPr>
          <w:p w14:paraId="27605BBB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0.002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</w:tc>
        <w:tc>
          <w:tcPr>
            <w:tcW w:w="1193" w:type="dxa"/>
            <w:vAlign w:val="center"/>
          </w:tcPr>
          <w:p w14:paraId="36ABE18C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241.72</w:t>
            </w:r>
            <w:r w:rsidRPr="00B76892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±3.631</w:t>
            </w:r>
          </w:p>
        </w:tc>
        <w:tc>
          <w:tcPr>
            <w:tcW w:w="877" w:type="dxa"/>
          </w:tcPr>
          <w:p w14:paraId="7AF89A6D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0.55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  <w:p w14:paraId="2E493299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0.00001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</w:tc>
        <w:tc>
          <w:tcPr>
            <w:tcW w:w="1530" w:type="dxa"/>
            <w:vAlign w:val="center"/>
          </w:tcPr>
          <w:p w14:paraId="4926D9BE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246.05</w:t>
            </w:r>
            <w:r w:rsidRPr="00B76892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±7.122</w:t>
            </w:r>
          </w:p>
        </w:tc>
        <w:tc>
          <w:tcPr>
            <w:tcW w:w="810" w:type="dxa"/>
          </w:tcPr>
          <w:p w14:paraId="727C36C5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0.78●</w:t>
            </w:r>
          </w:p>
          <w:p w14:paraId="224E2139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0.00007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  <w:p w14:paraId="2A5D52B6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0.30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</w:tr>
      <w:tr w:rsidR="00E70272" w:rsidRPr="00B76892" w14:paraId="75012AD3" w14:textId="77777777" w:rsidTr="00B76892">
        <w:trPr>
          <w:trHeight w:val="782"/>
        </w:trPr>
        <w:tc>
          <w:tcPr>
            <w:tcW w:w="1274" w:type="dxa"/>
            <w:vAlign w:val="center"/>
          </w:tcPr>
          <w:p w14:paraId="43289972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B76892">
              <w:rPr>
                <w:rFonts w:asciiTheme="majorBidi" w:hAnsiTheme="majorBidi" w:cstheme="majorBidi"/>
                <w:color w:val="FF0000"/>
                <w:sz w:val="20"/>
                <w:szCs w:val="20"/>
                <w:lang w:bidi="ar-EG"/>
              </w:rPr>
              <w:t>GR (U/L)</w:t>
            </w:r>
          </w:p>
        </w:tc>
        <w:tc>
          <w:tcPr>
            <w:tcW w:w="1099" w:type="dxa"/>
            <w:vAlign w:val="center"/>
          </w:tcPr>
          <w:p w14:paraId="07937B31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389.87</w:t>
            </w:r>
            <w:r w:rsidRPr="00B7689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±1.56</w:t>
            </w:r>
          </w:p>
        </w:tc>
        <w:tc>
          <w:tcPr>
            <w:tcW w:w="1246" w:type="dxa"/>
            <w:vAlign w:val="center"/>
          </w:tcPr>
          <w:p w14:paraId="3FE9B2EF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1621.92</w:t>
            </w:r>
            <w:r w:rsidRPr="00B76892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±184.04*</w:t>
            </w:r>
          </w:p>
        </w:tc>
        <w:tc>
          <w:tcPr>
            <w:tcW w:w="858" w:type="dxa"/>
          </w:tcPr>
          <w:p w14:paraId="03825425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0.0009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</w:tc>
        <w:tc>
          <w:tcPr>
            <w:tcW w:w="1193" w:type="dxa"/>
            <w:vAlign w:val="center"/>
          </w:tcPr>
          <w:p w14:paraId="39E2B056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1247.45</w:t>
            </w:r>
            <w:r w:rsidRPr="00B76892">
              <w:rPr>
                <w:rFonts w:asciiTheme="majorBidi" w:hAnsiTheme="majorBidi" w:cstheme="majorBidi"/>
                <w:spacing w:val="-6"/>
                <w:sz w:val="20"/>
                <w:szCs w:val="20"/>
              </w:rPr>
              <w:t xml:space="preserve"> 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±75.51</w:t>
            </w:r>
          </w:p>
        </w:tc>
        <w:tc>
          <w:tcPr>
            <w:tcW w:w="877" w:type="dxa"/>
          </w:tcPr>
          <w:p w14:paraId="4893A31E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0.0002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  <w:p w14:paraId="62E58180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0.04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</w:tc>
        <w:tc>
          <w:tcPr>
            <w:tcW w:w="1530" w:type="dxa"/>
            <w:vAlign w:val="center"/>
          </w:tcPr>
          <w:p w14:paraId="19A5EFE8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1254.18</w:t>
            </w:r>
            <w:r w:rsidRPr="00B76892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B7689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±17.736</w:t>
            </w:r>
          </w:p>
        </w:tc>
        <w:tc>
          <w:tcPr>
            <w:tcW w:w="810" w:type="dxa"/>
          </w:tcPr>
          <w:p w14:paraId="0DF15A0C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 xml:space="preserve">0.02 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/>
              </w:rPr>
              <w:t>*</w:t>
            </w:r>
          </w:p>
          <w:p w14:paraId="7F182BC3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0.034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  <w:lang w:val="en-GB" w:bidi="ar-EG"/>
              </w:rPr>
              <w:t>°</w:t>
            </w:r>
          </w:p>
          <w:p w14:paraId="5D53DAE3" w14:textId="77777777" w:rsidR="00E70272" w:rsidRPr="00B76892" w:rsidRDefault="00E70272" w:rsidP="006501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6892">
              <w:rPr>
                <w:rFonts w:asciiTheme="majorBidi" w:hAnsiTheme="majorBidi" w:cstheme="majorBidi"/>
                <w:sz w:val="20"/>
                <w:szCs w:val="20"/>
              </w:rPr>
              <w:t>0.88</w:t>
            </w:r>
            <w:r w:rsidRPr="00B76892">
              <w:rPr>
                <w:rFonts w:asciiTheme="majorBidi" w:eastAsia="Calibri" w:hAnsiTheme="majorBidi" w:cstheme="majorBidi"/>
                <w:sz w:val="20"/>
                <w:szCs w:val="20"/>
              </w:rPr>
              <w:t>●</w:t>
            </w:r>
          </w:p>
        </w:tc>
      </w:tr>
    </w:tbl>
    <w:p w14:paraId="48D4E43A" w14:textId="77777777" w:rsidR="00E70272" w:rsidRPr="00E70272" w:rsidRDefault="00E70272"/>
    <w:sectPr w:rsidR="00E70272" w:rsidRPr="00E70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8FC"/>
    <w:rsid w:val="001808FC"/>
    <w:rsid w:val="00391E97"/>
    <w:rsid w:val="00500202"/>
    <w:rsid w:val="007677CA"/>
    <w:rsid w:val="007A1BDE"/>
    <w:rsid w:val="007F5321"/>
    <w:rsid w:val="007F53DE"/>
    <w:rsid w:val="00812CE0"/>
    <w:rsid w:val="00AB1BC9"/>
    <w:rsid w:val="00AF6924"/>
    <w:rsid w:val="00B70CDA"/>
    <w:rsid w:val="00B76892"/>
    <w:rsid w:val="00BA4263"/>
    <w:rsid w:val="00C00FD8"/>
    <w:rsid w:val="00D73B97"/>
    <w:rsid w:val="00E70272"/>
    <w:rsid w:val="00F0628D"/>
    <w:rsid w:val="00F36A8D"/>
    <w:rsid w:val="00FC310A"/>
    <w:rsid w:val="00FD4802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DA18"/>
  <w15:docId w15:val="{4CFC160E-5D31-41B8-8EBC-40D7BB9B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532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M.Tech</dc:creator>
  <cp:lastModifiedBy>Dr. Emad Newair</cp:lastModifiedBy>
  <cp:revision>4</cp:revision>
  <dcterms:created xsi:type="dcterms:W3CDTF">2025-07-07T11:32:00Z</dcterms:created>
  <dcterms:modified xsi:type="dcterms:W3CDTF">2025-07-18T07:43:00Z</dcterms:modified>
</cp:coreProperties>
</file>